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B5D" w:rsidRPr="00E13B5D" w:rsidRDefault="00E13B5D" w:rsidP="00E1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B5D" w:rsidRPr="00E13B5D" w:rsidRDefault="004C5C49" w:rsidP="00E13B5D">
      <w:pPr>
        <w:spacing w:after="0" w:line="240" w:lineRule="auto"/>
        <w:outlineLvl w:val="1"/>
        <w:rPr>
          <w:rFonts w:ascii="Museo Sans Cyrl" w:eastAsia="Times New Roman" w:hAnsi="Museo Sans Cyrl" w:cs="Times New Roman"/>
          <w:sz w:val="36"/>
          <w:szCs w:val="36"/>
          <w:lang w:eastAsia="cs-CZ"/>
        </w:rPr>
      </w:pPr>
      <w:r>
        <w:rPr>
          <w:rFonts w:ascii="Museo Sans Cyrl" w:eastAsia="Times New Roman" w:hAnsi="Museo Sans Cyrl" w:cs="Times New Roman"/>
          <w:sz w:val="36"/>
          <w:szCs w:val="36"/>
          <w:lang w:eastAsia="cs-CZ"/>
        </w:rPr>
        <w:t xml:space="preserve">Z webu </w:t>
      </w:r>
      <w:proofErr w:type="spellStart"/>
      <w:r>
        <w:rPr>
          <w:rFonts w:ascii="Museo Sans Cyrl" w:eastAsia="Times New Roman" w:hAnsi="Museo Sans Cyrl" w:cs="Times New Roman"/>
          <w:sz w:val="36"/>
          <w:szCs w:val="36"/>
          <w:lang w:eastAsia="cs-CZ"/>
        </w:rPr>
        <w:t>Vatican</w:t>
      </w:r>
      <w:proofErr w:type="spellEnd"/>
      <w:r>
        <w:rPr>
          <w:rFonts w:ascii="Museo Sans Cyrl" w:eastAsia="Times New Roman" w:hAnsi="Museo Sans Cyrl" w:cs="Times New Roman"/>
          <w:sz w:val="36"/>
          <w:szCs w:val="36"/>
          <w:lang w:eastAsia="cs-CZ"/>
        </w:rPr>
        <w:t xml:space="preserve"> </w:t>
      </w:r>
      <w:proofErr w:type="spellStart"/>
      <w:r>
        <w:rPr>
          <w:rFonts w:ascii="Museo Sans Cyrl" w:eastAsia="Times New Roman" w:hAnsi="Museo Sans Cyrl" w:cs="Times New Roman"/>
          <w:sz w:val="36"/>
          <w:szCs w:val="36"/>
          <w:lang w:eastAsia="cs-CZ"/>
        </w:rPr>
        <w:t>News</w:t>
      </w:r>
      <w:proofErr w:type="spellEnd"/>
      <w:r>
        <w:rPr>
          <w:rFonts w:ascii="Museo Sans Cyrl" w:eastAsia="Times New Roman" w:hAnsi="Museo Sans Cyrl" w:cs="Times New Roman"/>
          <w:sz w:val="36"/>
          <w:szCs w:val="36"/>
          <w:lang w:eastAsia="cs-CZ"/>
        </w:rPr>
        <w:t xml:space="preserve">, staženo </w:t>
      </w:r>
      <w:proofErr w:type="gramStart"/>
      <w:r>
        <w:rPr>
          <w:rFonts w:ascii="Museo Sans Cyrl" w:eastAsia="Times New Roman" w:hAnsi="Museo Sans Cyrl" w:cs="Times New Roman"/>
          <w:sz w:val="36"/>
          <w:szCs w:val="36"/>
          <w:lang w:eastAsia="cs-CZ"/>
        </w:rPr>
        <w:t>4.10.2025</w:t>
      </w:r>
      <w:proofErr w:type="gramEnd"/>
      <w:r>
        <w:rPr>
          <w:rFonts w:ascii="Museo Sans Cyrl" w:eastAsia="Times New Roman" w:hAnsi="Museo Sans Cyrl" w:cs="Times New Roman"/>
          <w:sz w:val="36"/>
          <w:szCs w:val="36"/>
          <w:lang w:eastAsia="cs-CZ"/>
        </w:rPr>
        <w:t xml:space="preserve"> ve 20 hod.</w:t>
      </w:r>
    </w:p>
    <w:p w:rsidR="00E13B5D" w:rsidRPr="00E13B5D" w:rsidRDefault="00E13B5D" w:rsidP="00E13B5D">
      <w:pPr>
        <w:spacing w:after="0" w:line="240" w:lineRule="auto"/>
        <w:rPr>
          <w:rFonts w:ascii="Times New Roman" w:eastAsia="Times New Roman" w:hAnsi="Times New Roman" w:cs="Times New Roman"/>
          <w:caps/>
          <w:color w:val="FFFFFF"/>
          <w:sz w:val="21"/>
          <w:szCs w:val="21"/>
          <w:lang w:eastAsia="cs-CZ"/>
        </w:rPr>
      </w:pPr>
      <w:r w:rsidRPr="00E13B5D">
        <w:rPr>
          <w:rFonts w:ascii="Times New Roman" w:eastAsia="Times New Roman" w:hAnsi="Times New Roman" w:cs="Times New Roman"/>
          <w:caps/>
          <w:color w:val="FFFFFF"/>
          <w:sz w:val="21"/>
          <w:szCs w:val="21"/>
          <w:lang w:eastAsia="cs-CZ"/>
        </w:rPr>
        <w:t>Menu</w:t>
      </w:r>
    </w:p>
    <w:p w:rsidR="00E13B5D" w:rsidRPr="00E13B5D" w:rsidRDefault="00E13B5D" w:rsidP="00E13B5D">
      <w:pPr>
        <w:spacing w:after="0" w:line="240" w:lineRule="auto"/>
        <w:rPr>
          <w:rFonts w:ascii="Times New Roman" w:eastAsia="Times New Roman" w:hAnsi="Times New Roman" w:cs="Times New Roman"/>
          <w:caps/>
          <w:color w:val="FFFFFF"/>
          <w:sz w:val="21"/>
          <w:szCs w:val="21"/>
          <w:lang w:eastAsia="cs-CZ"/>
        </w:rPr>
      </w:pPr>
      <w:r w:rsidRPr="00E13B5D"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cs-CZ"/>
        </w:rPr>
        <w:t>čeština</w:t>
      </w:r>
    </w:p>
    <w:p w:rsidR="00E13B5D" w:rsidRPr="00E13B5D" w:rsidRDefault="00E13B5D" w:rsidP="00E13B5D">
      <w:pPr>
        <w:shd w:val="clear" w:color="auto" w:fill="CC0000"/>
        <w:spacing w:after="0" w:line="240" w:lineRule="auto"/>
        <w:rPr>
          <w:rFonts w:ascii="Museo Sans Cyrl" w:eastAsia="Times New Roman" w:hAnsi="Museo Sans Cyrl" w:cs="Times New Roman"/>
          <w:color w:val="FFFFFF"/>
          <w:sz w:val="26"/>
          <w:szCs w:val="26"/>
          <w:lang w:eastAsia="cs-CZ"/>
        </w:rPr>
      </w:pPr>
      <w:r w:rsidRPr="00E13B5D">
        <w:rPr>
          <w:rFonts w:ascii="Museo Sans Cyrl" w:eastAsia="Times New Roman" w:hAnsi="Museo Sans Cyrl" w:cs="Times New Roman"/>
          <w:color w:val="FFFFFF"/>
          <w:sz w:val="26"/>
          <w:szCs w:val="26"/>
          <w:lang w:eastAsia="cs-CZ"/>
        </w:rPr>
        <w:t>  </w:t>
      </w:r>
    </w:p>
    <w:p w:rsidR="00E13B5D" w:rsidRPr="00E13B5D" w:rsidRDefault="00E13B5D" w:rsidP="00E13B5D">
      <w:pPr>
        <w:shd w:val="clear" w:color="auto" w:fill="CC0000"/>
        <w:spacing w:after="0" w:line="450" w:lineRule="atLeast"/>
        <w:rPr>
          <w:rFonts w:ascii="Museo Sans Cyrl" w:eastAsia="Times New Roman" w:hAnsi="Museo Sans Cyrl" w:cs="Times New Roman"/>
          <w:b/>
          <w:bCs/>
          <w:color w:val="FFFFFF"/>
          <w:sz w:val="21"/>
          <w:szCs w:val="21"/>
          <w:lang w:eastAsia="cs-CZ"/>
        </w:rPr>
      </w:pPr>
      <w:proofErr w:type="spellStart"/>
      <w:r w:rsidRPr="00E13B5D">
        <w:rPr>
          <w:rFonts w:ascii="Museo Sans Cyrl" w:eastAsia="Times New Roman" w:hAnsi="Museo Sans Cyrl" w:cs="Times New Roman"/>
          <w:b/>
          <w:bCs/>
          <w:color w:val="FFFFFF"/>
          <w:sz w:val="21"/>
          <w:szCs w:val="21"/>
          <w:lang w:eastAsia="cs-CZ"/>
        </w:rPr>
        <w:t>Golliwogg's</w:t>
      </w:r>
      <w:proofErr w:type="spellEnd"/>
      <w:r w:rsidRPr="00E13B5D">
        <w:rPr>
          <w:rFonts w:ascii="Museo Sans Cyrl" w:eastAsia="Times New Roman" w:hAnsi="Museo Sans Cyrl" w:cs="Times New Roman"/>
          <w:b/>
          <w:bCs/>
          <w:color w:val="FFFFFF"/>
          <w:sz w:val="21"/>
          <w:szCs w:val="21"/>
          <w:lang w:eastAsia="cs-CZ"/>
        </w:rPr>
        <w:t xml:space="preserve"> </w:t>
      </w:r>
      <w:proofErr w:type="spellStart"/>
      <w:r w:rsidRPr="00E13B5D">
        <w:rPr>
          <w:rFonts w:ascii="Museo Sans Cyrl" w:eastAsia="Times New Roman" w:hAnsi="Museo Sans Cyrl" w:cs="Times New Roman"/>
          <w:b/>
          <w:bCs/>
          <w:color w:val="FFFFFF"/>
          <w:sz w:val="21"/>
          <w:szCs w:val="21"/>
          <w:lang w:eastAsia="cs-CZ"/>
        </w:rPr>
        <w:t>Cake-walk</w:t>
      </w:r>
      <w:proofErr w:type="spellEnd"/>
      <w:r w:rsidRPr="00E13B5D">
        <w:rPr>
          <w:rFonts w:ascii="Museo Sans Cyrl" w:eastAsia="Times New Roman" w:hAnsi="Museo Sans Cyrl" w:cs="Times New Roman"/>
          <w:b/>
          <w:bCs/>
          <w:color w:val="FFFFFF"/>
          <w:sz w:val="21"/>
          <w:szCs w:val="21"/>
          <w:lang w:eastAsia="cs-CZ"/>
        </w:rPr>
        <w:t xml:space="preserve">. Allegro </w:t>
      </w:r>
      <w:proofErr w:type="spellStart"/>
      <w:r w:rsidRPr="00E13B5D">
        <w:rPr>
          <w:rFonts w:ascii="Museo Sans Cyrl" w:eastAsia="Times New Roman" w:hAnsi="Museo Sans Cyrl" w:cs="Times New Roman"/>
          <w:b/>
          <w:bCs/>
          <w:color w:val="FFFFFF"/>
          <w:sz w:val="21"/>
          <w:szCs w:val="21"/>
          <w:lang w:eastAsia="cs-CZ"/>
        </w:rPr>
        <w:t>giusto</w:t>
      </w:r>
      <w:proofErr w:type="spellEnd"/>
    </w:p>
    <w:p w:rsidR="00E13B5D" w:rsidRPr="00E13B5D" w:rsidRDefault="00E13B5D" w:rsidP="00E13B5D">
      <w:pPr>
        <w:shd w:val="clear" w:color="auto" w:fill="CC0000"/>
        <w:spacing w:after="0" w:line="240" w:lineRule="auto"/>
        <w:rPr>
          <w:rFonts w:ascii="Museo Sans Cyrl" w:eastAsia="Times New Roman" w:hAnsi="Museo Sans Cyrl" w:cs="Times New Roman"/>
          <w:color w:val="FFFFFF"/>
          <w:sz w:val="26"/>
          <w:szCs w:val="26"/>
          <w:lang w:eastAsia="cs-CZ"/>
        </w:rPr>
      </w:pPr>
      <w:r w:rsidRPr="00E13B5D">
        <w:rPr>
          <w:rFonts w:ascii="Museo Sans Cyrl" w:eastAsia="Times New Roman" w:hAnsi="Museo Sans Cyrl" w:cs="Times New Roman"/>
          <w:color w:val="FFFFFF"/>
          <w:sz w:val="26"/>
          <w:szCs w:val="26"/>
          <w:lang w:eastAsia="cs-CZ"/>
        </w:rPr>
        <w:t> </w:t>
      </w:r>
      <w:proofErr w:type="spellStart"/>
      <w:r w:rsidRPr="00E13B5D">
        <w:rPr>
          <w:rFonts w:ascii="Museo Sans Cyrl" w:eastAsia="Times New Roman" w:hAnsi="Museo Sans Cyrl" w:cs="Times New Roman"/>
          <w:color w:val="FFFFFF"/>
          <w:sz w:val="26"/>
          <w:szCs w:val="26"/>
          <w:lang w:eastAsia="cs-CZ"/>
        </w:rPr>
        <w:fldChar w:fldCharType="begin"/>
      </w:r>
      <w:r w:rsidRPr="00E13B5D">
        <w:rPr>
          <w:rFonts w:ascii="Museo Sans Cyrl" w:eastAsia="Times New Roman" w:hAnsi="Museo Sans Cyrl" w:cs="Times New Roman"/>
          <w:color w:val="FFFFFF"/>
          <w:sz w:val="26"/>
          <w:szCs w:val="26"/>
          <w:lang w:eastAsia="cs-CZ"/>
        </w:rPr>
        <w:instrText xml:space="preserve"> HYPERLINK "https://www.vaticannews.va/cs/epg.html" \l "schedules" </w:instrText>
      </w:r>
      <w:r w:rsidRPr="00E13B5D">
        <w:rPr>
          <w:rFonts w:ascii="Museo Sans Cyrl" w:eastAsia="Times New Roman" w:hAnsi="Museo Sans Cyrl" w:cs="Times New Roman"/>
          <w:color w:val="FFFFFF"/>
          <w:sz w:val="26"/>
          <w:szCs w:val="26"/>
          <w:lang w:eastAsia="cs-CZ"/>
        </w:rPr>
        <w:fldChar w:fldCharType="separate"/>
      </w:r>
      <w:r w:rsidRPr="00E13B5D">
        <w:rPr>
          <w:rFonts w:ascii="Museo Sans Cyrl" w:eastAsia="Times New Roman" w:hAnsi="Museo Sans Cyrl" w:cs="Times New Roman"/>
          <w:color w:val="0000FF"/>
          <w:sz w:val="26"/>
          <w:szCs w:val="26"/>
          <w:u w:val="single"/>
          <w:bdr w:val="single" w:sz="6" w:space="0" w:color="FFFFFF" w:frame="1"/>
          <w:shd w:val="clear" w:color="auto" w:fill="FFFFFF"/>
          <w:lang w:eastAsia="cs-CZ"/>
        </w:rPr>
        <w:t>Programy</w:t>
      </w:r>
      <w:r w:rsidRPr="00E13B5D">
        <w:rPr>
          <w:rFonts w:ascii="Museo Sans Cyrl" w:eastAsia="Times New Roman" w:hAnsi="Museo Sans Cyrl" w:cs="Times New Roman"/>
          <w:color w:val="FFFFFF"/>
          <w:sz w:val="26"/>
          <w:szCs w:val="26"/>
          <w:lang w:eastAsia="cs-CZ"/>
        </w:rPr>
        <w:fldChar w:fldCharType="end"/>
      </w:r>
      <w:hyperlink r:id="rId5" w:history="1">
        <w:r w:rsidRPr="00E13B5D">
          <w:rPr>
            <w:rFonts w:ascii="Museo Sans Cyrl" w:eastAsia="Times New Roman" w:hAnsi="Museo Sans Cyrl" w:cs="Times New Roman"/>
            <w:color w:val="0000FF"/>
            <w:sz w:val="26"/>
            <w:szCs w:val="26"/>
            <w:u w:val="single"/>
            <w:bdr w:val="single" w:sz="6" w:space="0" w:color="FFFFFF" w:frame="1"/>
            <w:shd w:val="clear" w:color="auto" w:fill="FFFFFF"/>
            <w:lang w:eastAsia="cs-CZ"/>
          </w:rPr>
          <w:t>Podcast</w:t>
        </w:r>
        <w:proofErr w:type="spellEnd"/>
      </w:hyperlink>
    </w:p>
    <w:p w:rsidR="00E13B5D" w:rsidRPr="00E13B5D" w:rsidRDefault="00E13B5D" w:rsidP="00E13B5D">
      <w:pPr>
        <w:spacing w:line="240" w:lineRule="atLeast"/>
        <w:rPr>
          <w:rFonts w:ascii="Museo Sans Cyrl" w:eastAsia="Times New Roman" w:hAnsi="Museo Sans Cyrl" w:cs="Times New Roman"/>
          <w:caps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caps/>
          <w:color w:val="373737"/>
          <w:sz w:val="24"/>
          <w:szCs w:val="24"/>
          <w:lang w:eastAsia="cs-CZ"/>
        </w:rPr>
        <w:t>Papež</w:t>
      </w:r>
    </w:p>
    <w:p w:rsidR="00E13B5D" w:rsidRPr="00E13B5D" w:rsidRDefault="00E13B5D" w:rsidP="00E13B5D">
      <w:pPr>
        <w:spacing w:after="375" w:line="690" w:lineRule="atLeast"/>
        <w:outlineLvl w:val="0"/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eastAsia="cs-CZ"/>
        </w:rPr>
      </w:pPr>
      <w:r w:rsidRPr="00E13B5D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eastAsia="cs-CZ"/>
        </w:rPr>
        <w:t>Papež: Péče o Zemi není „pomíjivý trend“, je zapotřebí ekologické konverze</w:t>
      </w:r>
    </w:p>
    <w:p w:rsidR="00E13B5D" w:rsidRPr="00E13B5D" w:rsidRDefault="00E13B5D" w:rsidP="00E13B5D">
      <w:pPr>
        <w:spacing w:line="360" w:lineRule="atLeast"/>
        <w:rPr>
          <w:rFonts w:ascii="Museo Sans Cyrl" w:eastAsia="Times New Roman" w:hAnsi="Museo Sans Cyrl" w:cs="Times New Roman"/>
          <w:color w:val="373737"/>
          <w:sz w:val="29"/>
          <w:szCs w:val="29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z w:val="29"/>
          <w:szCs w:val="29"/>
          <w:lang w:eastAsia="cs-CZ"/>
        </w:rPr>
        <w:t xml:space="preserve">Papež Lev XIV. ve své promluvě v Centru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z w:val="29"/>
          <w:szCs w:val="29"/>
          <w:lang w:eastAsia="cs-CZ"/>
        </w:rPr>
        <w:t>Mariapoli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z w:val="29"/>
          <w:szCs w:val="29"/>
          <w:lang w:eastAsia="cs-CZ"/>
        </w:rPr>
        <w:t xml:space="preserve"> Hnutí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z w:val="29"/>
          <w:szCs w:val="29"/>
          <w:lang w:eastAsia="cs-CZ"/>
        </w:rPr>
        <w:t>fokoláre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z w:val="29"/>
          <w:szCs w:val="29"/>
          <w:lang w:eastAsia="cs-CZ"/>
        </w:rPr>
        <w:t xml:space="preserve"> v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z w:val="29"/>
          <w:szCs w:val="29"/>
          <w:lang w:eastAsia="cs-CZ"/>
        </w:rPr>
        <w:t>Castel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z w:val="29"/>
          <w:szCs w:val="29"/>
          <w:lang w:eastAsia="cs-CZ"/>
        </w:rPr>
        <w:t xml:space="preserve">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z w:val="29"/>
          <w:szCs w:val="29"/>
          <w:lang w:eastAsia="cs-CZ"/>
        </w:rPr>
        <w:t>Gandolfu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z w:val="29"/>
          <w:szCs w:val="29"/>
          <w:lang w:eastAsia="cs-CZ"/>
        </w:rPr>
        <w:t xml:space="preserve"> v rámci konference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z w:val="29"/>
          <w:szCs w:val="29"/>
          <w:lang w:eastAsia="cs-CZ"/>
        </w:rPr>
        <w:t>Raising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z w:val="29"/>
          <w:szCs w:val="29"/>
          <w:lang w:eastAsia="cs-CZ"/>
        </w:rPr>
        <w:t xml:space="preserve"> Hope on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z w:val="29"/>
          <w:szCs w:val="29"/>
          <w:lang w:eastAsia="cs-CZ"/>
        </w:rPr>
        <w:t>Climate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z w:val="29"/>
          <w:szCs w:val="29"/>
          <w:lang w:eastAsia="cs-CZ"/>
        </w:rPr>
        <w:t xml:space="preserve">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z w:val="29"/>
          <w:szCs w:val="29"/>
          <w:lang w:eastAsia="cs-CZ"/>
        </w:rPr>
        <w:t>Change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z w:val="29"/>
          <w:szCs w:val="29"/>
          <w:lang w:eastAsia="cs-CZ"/>
        </w:rPr>
        <w:t xml:space="preserve"> připomněl dopad encykliky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z w:val="29"/>
          <w:szCs w:val="29"/>
          <w:lang w:eastAsia="cs-CZ"/>
        </w:rPr>
        <w:t>Laudato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z w:val="29"/>
          <w:szCs w:val="29"/>
          <w:lang w:eastAsia="cs-CZ"/>
        </w:rPr>
        <w:t xml:space="preserve"> si’, která slaví desáté výročí. Vyzval, aby péče o společný domov nebyla vnímána jako „pomíjivý trend“, a povzbudil společnost i jednotlivé občany, aby „vyvíjeli tlak“ na vlády, aby vypracovaly předpisy na boj proti škodám na životním prostředí.</w:t>
      </w:r>
    </w:p>
    <w:p w:rsidR="00E13B5D" w:rsidRPr="00E13B5D" w:rsidRDefault="00E13B5D" w:rsidP="00E13B5D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proofErr w:type="spellStart"/>
      <w:r w:rsidRPr="00E13B5D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eastAsia="cs-CZ"/>
        </w:rPr>
        <w:t>Edoardo</w:t>
      </w:r>
      <w:proofErr w:type="spellEnd"/>
      <w:r w:rsidRPr="00E13B5D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eastAsia="cs-CZ"/>
        </w:rPr>
        <w:t xml:space="preserve"> </w:t>
      </w:r>
      <w:proofErr w:type="spellStart"/>
      <w:r w:rsidRPr="00E13B5D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eastAsia="cs-CZ"/>
        </w:rPr>
        <w:t>Giribaldi</w:t>
      </w:r>
      <w:proofErr w:type="spellEnd"/>
      <w:r w:rsidRPr="00E13B5D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eastAsia="cs-CZ"/>
        </w:rPr>
        <w:t xml:space="preserve"> – </w:t>
      </w:r>
      <w:proofErr w:type="spellStart"/>
      <w:r w:rsidRPr="00E13B5D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eastAsia="cs-CZ"/>
        </w:rPr>
        <w:t>Castel</w:t>
      </w:r>
      <w:proofErr w:type="spellEnd"/>
      <w:r w:rsidRPr="00E13B5D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eastAsia="cs-CZ"/>
        </w:rPr>
        <w:t xml:space="preserve"> </w:t>
      </w:r>
      <w:proofErr w:type="spellStart"/>
      <w:r w:rsidRPr="00E13B5D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eastAsia="cs-CZ"/>
        </w:rPr>
        <w:t>Gandolfo</w:t>
      </w:r>
      <w:proofErr w:type="spellEnd"/>
    </w:p>
    <w:p w:rsidR="00E13B5D" w:rsidRPr="00E13B5D" w:rsidRDefault="00E13B5D" w:rsidP="00CB537E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V návaznosti na svého předchůdce Františka, deset let po vydání encykliky </w:t>
      </w:r>
      <w:proofErr w:type="spellStart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Laudato</w:t>
      </w:r>
      <w:proofErr w:type="spellEnd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 xml:space="preserve"> si'</w:t>
      </w:r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, papež Lev XIV. opětovně zdůraznil naléhavost úsilí o ochranu Země. Učinil tak dnes, 1. října, účastí na zahajovacím ceremoniálu mezinárodní konference </w:t>
      </w:r>
      <w:proofErr w:type="spellStart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Raising</w:t>
      </w:r>
      <w:proofErr w:type="spellEnd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 xml:space="preserve"> Hope on </w:t>
      </w:r>
      <w:proofErr w:type="spellStart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Climate</w:t>
      </w:r>
      <w:proofErr w:type="spellEnd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 xml:space="preserve"> </w:t>
      </w:r>
      <w:proofErr w:type="spellStart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Change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 xml:space="preserve"> (Vzbudit naději v oblasti změny klimatu), kterou organizuje hnutí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Laudato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 xml:space="preserve"> si' ve spolupráci s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Dikasteriem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 xml:space="preserve"> pro integrální lidský rozvoj,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Caritas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 xml:space="preserve">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Internationalis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 xml:space="preserve">, CIDSE, UISG, Hnutím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fokoláre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 xml:space="preserve"> a </w:t>
      </w:r>
      <w:proofErr w:type="spellStart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Ecclesial</w:t>
      </w:r>
      <w:proofErr w:type="spellEnd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 xml:space="preserve"> </w:t>
      </w:r>
      <w:proofErr w:type="spellStart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Networks</w:t>
      </w:r>
      <w:proofErr w:type="spellEnd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 xml:space="preserve"> </w:t>
      </w:r>
      <w:proofErr w:type="spellStart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Alliance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. Dvoudenní akce se koná ve dnech 2. až 3. října a zúčastní se jí více než tisíc lidí, mezi nimiž jsou náboženští představitelé, zástupci různých hnutí, vědy a politiky.</w:t>
      </w:r>
    </w:p>
    <w:p w:rsidR="00E13B5D" w:rsidRPr="00E13B5D" w:rsidRDefault="00E13B5D" w:rsidP="00E13B5D">
      <w:pPr>
        <w:shd w:val="clear" w:color="auto" w:fill="2F3940"/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noProof/>
          <w:color w:val="373737"/>
          <w:sz w:val="24"/>
          <w:szCs w:val="24"/>
          <w:lang w:eastAsia="cs-CZ"/>
        </w:rPr>
        <w:lastRenderedPageBreak/>
        <w:drawing>
          <wp:inline distT="0" distB="0" distL="0" distR="0">
            <wp:extent cx="7139940" cy="4015740"/>
            <wp:effectExtent l="0" t="0" r="3810" b="3810"/>
            <wp:docPr id="14" name="Obrázek 14" descr="Prezidentka Hnutí fokoláre Margaret Karramová vítá Lva XIV. v Centru Mariapol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zidentka Hnutí fokoláre Margaret Karramová vítá Lva XIV. v Centru Mariapoli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94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B5D" w:rsidRPr="00E13B5D" w:rsidRDefault="00E13B5D" w:rsidP="00CB537E">
      <w:pPr>
        <w:spacing w:line="240" w:lineRule="atLeast"/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Prezidentka Hnutí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fokoláre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Margaret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Karramová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vítá Lva XIV. v Centru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Mariapoli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  (@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Vatican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Media)</w:t>
      </w:r>
    </w:p>
    <w:p w:rsidR="00E13B5D" w:rsidRPr="00E13B5D" w:rsidRDefault="00E13B5D" w:rsidP="00CB537E">
      <w:pPr>
        <w:spacing w:after="0" w:line="420" w:lineRule="atLeast"/>
        <w:outlineLvl w:val="1"/>
        <w:rPr>
          <w:rFonts w:ascii="Museo Sans Cyrl" w:eastAsia="Times New Roman" w:hAnsi="Museo Sans Cyrl" w:cs="Times New Roman"/>
          <w:color w:val="373737"/>
          <w:sz w:val="36"/>
          <w:szCs w:val="36"/>
          <w:lang w:eastAsia="cs-CZ"/>
        </w:rPr>
      </w:pPr>
      <w:r w:rsidRPr="00E13B5D">
        <w:rPr>
          <w:rFonts w:ascii="Museo Sans Cyrl" w:eastAsia="Times New Roman" w:hAnsi="Museo Sans Cyrl" w:cs="Times New Roman"/>
          <w:b/>
          <w:bCs/>
          <w:color w:val="373737"/>
          <w:sz w:val="36"/>
          <w:szCs w:val="36"/>
          <w:lang w:eastAsia="cs-CZ"/>
        </w:rPr>
        <w:t>Dopad encykliky </w:t>
      </w:r>
      <w:proofErr w:type="spellStart"/>
      <w:r w:rsidRPr="00E13B5D">
        <w:rPr>
          <w:rFonts w:ascii="Museo Sans Cyrl" w:eastAsia="Times New Roman" w:hAnsi="Museo Sans Cyrl" w:cs="Times New Roman"/>
          <w:b/>
          <w:bCs/>
          <w:i/>
          <w:iCs/>
          <w:color w:val="373737"/>
          <w:sz w:val="36"/>
          <w:szCs w:val="36"/>
          <w:lang w:eastAsia="cs-CZ"/>
        </w:rPr>
        <w:t>Laudato</w:t>
      </w:r>
      <w:proofErr w:type="spellEnd"/>
      <w:r w:rsidRPr="00E13B5D">
        <w:rPr>
          <w:rFonts w:ascii="Museo Sans Cyrl" w:eastAsia="Times New Roman" w:hAnsi="Museo Sans Cyrl" w:cs="Times New Roman"/>
          <w:b/>
          <w:bCs/>
          <w:i/>
          <w:iCs/>
          <w:color w:val="373737"/>
          <w:sz w:val="36"/>
          <w:szCs w:val="36"/>
          <w:lang w:eastAsia="cs-CZ"/>
        </w:rPr>
        <w:t xml:space="preserve"> si'</w:t>
      </w:r>
    </w:p>
    <w:p w:rsidR="00E13B5D" w:rsidRPr="00E13B5D" w:rsidRDefault="00E13B5D" w:rsidP="00CB537E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Papež na úvod připomněl dopad encykliky </w:t>
      </w:r>
      <w:proofErr w:type="spellStart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Laudato</w:t>
      </w:r>
      <w:proofErr w:type="spellEnd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 xml:space="preserve"> si'</w:t>
      </w:r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, který daleko přesáhl hranice církve. „Jako výchozí bod pro dialogy a reflexní skupiny, školní a univerzitní programy, spolupráce a projekty“ inspirovala tato encyklika akce na všech kontinentech, které pomáhaly nejen planetě, ale také „chudým a vyloučeným“, kteří jsou často prvními oběťmi klimatické krize.</w:t>
      </w:r>
    </w:p>
    <w:p w:rsidR="00E13B5D" w:rsidRPr="00E13B5D" w:rsidRDefault="00E13B5D" w:rsidP="00CB537E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„Její dopad se projevil na mezinárodních summitech, v oblasti ekumenismu a mezináboženského dialogu, v ekonomické a podnikatelské sféře, stejně jako v teologických a bioetických studiích. Pojem „péče o společný domov“ byl začleněn do akademických, vědeckých a politických debat“.</w:t>
      </w:r>
    </w:p>
    <w:p w:rsidR="00E13B5D" w:rsidRPr="00E13B5D" w:rsidRDefault="00E13B5D" w:rsidP="00E13B5D">
      <w:pPr>
        <w:shd w:val="clear" w:color="auto" w:fill="2F3940"/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noProof/>
          <w:color w:val="373737"/>
          <w:sz w:val="24"/>
          <w:szCs w:val="24"/>
          <w:lang w:eastAsia="cs-CZ"/>
        </w:rPr>
        <w:lastRenderedPageBreak/>
        <w:drawing>
          <wp:inline distT="0" distB="0" distL="0" distR="0">
            <wp:extent cx="7139940" cy="4015740"/>
            <wp:effectExtent l="0" t="0" r="3810" b="3810"/>
            <wp:docPr id="13" name="Obrázek 13" descr="Konference Raising Hope on Climate Chan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ference Raising Hope on Climate Change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94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B5D" w:rsidRPr="00E13B5D" w:rsidRDefault="00E13B5D" w:rsidP="0018004B">
      <w:pPr>
        <w:spacing w:line="240" w:lineRule="atLeast"/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Konference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Raising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Hope on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Climate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Change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  (@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Vatican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Media)</w:t>
      </w:r>
    </w:p>
    <w:p w:rsidR="00E13B5D" w:rsidRPr="00E13B5D" w:rsidRDefault="00E13B5D" w:rsidP="0018004B">
      <w:pPr>
        <w:spacing w:after="0" w:line="420" w:lineRule="atLeast"/>
        <w:outlineLvl w:val="1"/>
        <w:rPr>
          <w:rFonts w:ascii="Museo Sans Cyrl" w:eastAsia="Times New Roman" w:hAnsi="Museo Sans Cyrl" w:cs="Times New Roman"/>
          <w:color w:val="373737"/>
          <w:sz w:val="36"/>
          <w:szCs w:val="36"/>
          <w:lang w:eastAsia="cs-CZ"/>
        </w:rPr>
      </w:pPr>
      <w:r w:rsidRPr="00E13B5D">
        <w:rPr>
          <w:rFonts w:ascii="Museo Sans Cyrl" w:eastAsia="Times New Roman" w:hAnsi="Museo Sans Cyrl" w:cs="Times New Roman"/>
          <w:b/>
          <w:bCs/>
          <w:color w:val="373737"/>
          <w:sz w:val="36"/>
          <w:szCs w:val="36"/>
          <w:lang w:eastAsia="cs-CZ"/>
        </w:rPr>
        <w:t>„Výzvy, které jsou dnes aktuálnější než kdy jindy“</w:t>
      </w:r>
    </w:p>
    <w:p w:rsidR="00E13B5D" w:rsidRPr="00E13B5D" w:rsidRDefault="00E13B5D" w:rsidP="0018004B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Lev XIV. se zaměřil na některé části této encykliky a zabýval se podrobněji její analýzou situace v oblasti životního prostředí a následným návrhem „paradigmatu integrální ekologie“.</w:t>
      </w:r>
    </w:p>
    <w:p w:rsidR="00E13B5D" w:rsidRPr="00E13B5D" w:rsidRDefault="00E13B5D" w:rsidP="0018004B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 xml:space="preserve">„Děkujme našemu Otci v nebesích za tento dar a odkaz papeže Františka! Jedná se totiž o výzvy, které jsou dnes ještě aktuálnější než před deseti lety. Jedná se o výzvy sociálního, politického, a především duchovního řádu. </w:t>
      </w:r>
      <w:proofErr w:type="gramStart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které</w:t>
      </w:r>
      <w:proofErr w:type="gramEnd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 xml:space="preserve"> vyžadují obrácení“.</w:t>
      </w:r>
    </w:p>
    <w:p w:rsidR="00E13B5D" w:rsidRPr="00E13B5D" w:rsidRDefault="00E13B5D" w:rsidP="0018004B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Každé výročí, pokračoval papež, doprovází vedle vzpomínky na minulost také otázka „co zbývá udělat?“.</w:t>
      </w:r>
    </w:p>
    <w:p w:rsidR="00E13B5D" w:rsidRPr="00E13B5D" w:rsidRDefault="00E13B5D" w:rsidP="0018004B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 xml:space="preserve">V otázce péče o společný domov jsme přešli od fází „porozumění“ a „studia“ k fázi „implementace“. Cesta je vytyčena, ale nesmíme zůstat hluší „k volání země a chudých“. Nikdy nesmí tato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péše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 xml:space="preserve"> vypadat jako pouhá „pomíjivá móda“ nebo, „ještě hůře“, být považována za téma, které rozděluje.</w:t>
      </w:r>
    </w:p>
    <w:p w:rsidR="00E13B5D" w:rsidRPr="00E13B5D" w:rsidRDefault="00E13B5D" w:rsidP="0018004B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 xml:space="preserve">„Apoštolská exhortace </w:t>
      </w:r>
      <w:proofErr w:type="spellStart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Laudate</w:t>
      </w:r>
      <w:proofErr w:type="spellEnd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 xml:space="preserve"> Deum, rovněž od papeže Františka, již poukazovala na to, jak se </w:t>
      </w:r>
      <w:proofErr w:type="spellStart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Laudato</w:t>
      </w:r>
      <w:proofErr w:type="spellEnd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 xml:space="preserve"> si' setkala se zlehčováním „stále zřetelnějších známek klimatických změn“, „zesměšňováním těch, kdo hovoří o globálním oteplování“, a dokonce s obviňováním chudých z toho, čím trpí „více než ostatní“.</w:t>
      </w:r>
    </w:p>
    <w:p w:rsidR="00E13B5D" w:rsidRPr="00E13B5D" w:rsidRDefault="00E13B5D" w:rsidP="00E13B5D">
      <w:pPr>
        <w:shd w:val="clear" w:color="auto" w:fill="2F3940"/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noProof/>
          <w:color w:val="373737"/>
          <w:sz w:val="24"/>
          <w:szCs w:val="24"/>
          <w:lang w:eastAsia="cs-CZ"/>
        </w:rPr>
        <w:lastRenderedPageBreak/>
        <w:drawing>
          <wp:inline distT="0" distB="0" distL="0" distR="0">
            <wp:extent cx="7139940" cy="4015740"/>
            <wp:effectExtent l="0" t="0" r="3810" b="3810"/>
            <wp:docPr id="12" name="Obrázek 12" descr="Konference Raising Hope on Climate Chan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nference Raising Hope on Climate Change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94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B5D" w:rsidRPr="00E13B5D" w:rsidRDefault="00E13B5D" w:rsidP="0018004B">
      <w:pPr>
        <w:spacing w:line="240" w:lineRule="atLeast"/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Konference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Raising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Hope on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Climate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Change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  (@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Vatican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Media)</w:t>
      </w:r>
    </w:p>
    <w:p w:rsidR="00E13B5D" w:rsidRPr="00E13B5D" w:rsidRDefault="00E13B5D" w:rsidP="0018004B">
      <w:pPr>
        <w:spacing w:after="0" w:line="420" w:lineRule="atLeast"/>
        <w:outlineLvl w:val="1"/>
        <w:rPr>
          <w:rFonts w:ascii="Museo Sans Cyrl" w:eastAsia="Times New Roman" w:hAnsi="Museo Sans Cyrl" w:cs="Times New Roman"/>
          <w:color w:val="373737"/>
          <w:sz w:val="36"/>
          <w:szCs w:val="36"/>
          <w:lang w:eastAsia="cs-CZ"/>
        </w:rPr>
      </w:pPr>
      <w:r w:rsidRPr="00E13B5D">
        <w:rPr>
          <w:rFonts w:ascii="Museo Sans Cyrl" w:eastAsia="Times New Roman" w:hAnsi="Museo Sans Cyrl" w:cs="Times New Roman"/>
          <w:b/>
          <w:bCs/>
          <w:color w:val="373737"/>
          <w:sz w:val="36"/>
          <w:szCs w:val="36"/>
          <w:lang w:eastAsia="cs-CZ"/>
        </w:rPr>
        <w:t>Návrat „k srdci“</w:t>
      </w:r>
    </w:p>
    <w:p w:rsidR="00E13B5D" w:rsidRPr="00E13B5D" w:rsidRDefault="00E13B5D" w:rsidP="0018004B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Sdílet a šířit poselství encykliky </w:t>
      </w:r>
      <w:proofErr w:type="spellStart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Laudato</w:t>
      </w:r>
      <w:proofErr w:type="spellEnd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 xml:space="preserve"> si' </w:t>
      </w:r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nestačí. Dnes je nutné vrátit se k srdci. Nejen k centru pocitů a emocí, ale také k sídlu svobody. Srdce nejenom zahrnuje rozum, ale „překračuje ho a transformuje“, inspiruje celou osobu a její vazby. Konečně je to místo, kde vnější realita „má největší dopad“, kde se uskutečňuje „nejhlubší hledání“, kde se odhalují „nejautentičtější touhy“, kde se nachází lidská identita a „zaostřují“ se rozhodnutí, která je třeba učinit.</w:t>
      </w:r>
    </w:p>
    <w:p w:rsidR="00E13B5D" w:rsidRPr="00E13B5D" w:rsidRDefault="00E13B5D" w:rsidP="0018004B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„Pouze návratem k srdci může dojít k opravdové ekologické konverzi. Je třeba přejít od shromažďování údajů k péči; od ekologických diskuzí k ekologické konverzi, která by proměnila osobní a společenský životní styl“.</w:t>
      </w:r>
    </w:p>
    <w:p w:rsidR="00E13B5D" w:rsidRPr="00E13B5D" w:rsidRDefault="00E13B5D" w:rsidP="0018004B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Tato „konverze“ se řídí tím, co „směřuje k živému Bohu“, „kterého nevidíme“. Nelze ho milovat a zároveň pohrdat „jeho stvořeními“.</w:t>
      </w:r>
    </w:p>
    <w:p w:rsidR="00E13B5D" w:rsidRPr="00E13B5D" w:rsidRDefault="00E13B5D" w:rsidP="0018004B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„Nelze se nazývat učedníky Ježíše Krista, aniž bychom sdíleli jeho pohled na stvoření a jeho péči o to, co je křehké a zraněné“.</w:t>
      </w:r>
    </w:p>
    <w:p w:rsidR="00E13B5D" w:rsidRPr="00E13B5D" w:rsidRDefault="00E13B5D" w:rsidP="00E13B5D">
      <w:pPr>
        <w:shd w:val="clear" w:color="auto" w:fill="2F3940"/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noProof/>
          <w:color w:val="373737"/>
          <w:sz w:val="24"/>
          <w:szCs w:val="24"/>
          <w:lang w:eastAsia="cs-CZ"/>
        </w:rPr>
        <w:lastRenderedPageBreak/>
        <w:drawing>
          <wp:inline distT="0" distB="0" distL="0" distR="0">
            <wp:extent cx="7139940" cy="4015740"/>
            <wp:effectExtent l="0" t="0" r="3810" b="3810"/>
            <wp:docPr id="11" name="Obrázek 11" descr="Konference Raising Hope on Climate Chan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nference Raising Hope on Climate Change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94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B5D" w:rsidRPr="00E13B5D" w:rsidRDefault="00E13B5D" w:rsidP="0018004B">
      <w:pPr>
        <w:spacing w:line="240" w:lineRule="atLeast"/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Konference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Raising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Hope on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Climate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Change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  (@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Vatican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Media)</w:t>
      </w:r>
    </w:p>
    <w:p w:rsidR="00E13B5D" w:rsidRPr="00E13B5D" w:rsidRDefault="00E13B5D" w:rsidP="0018004B">
      <w:pPr>
        <w:spacing w:after="0" w:line="420" w:lineRule="atLeast"/>
        <w:outlineLvl w:val="1"/>
        <w:rPr>
          <w:rFonts w:ascii="Museo Sans Cyrl" w:eastAsia="Times New Roman" w:hAnsi="Museo Sans Cyrl" w:cs="Times New Roman"/>
          <w:color w:val="373737"/>
          <w:sz w:val="36"/>
          <w:szCs w:val="36"/>
          <w:lang w:eastAsia="cs-CZ"/>
        </w:rPr>
      </w:pPr>
      <w:r w:rsidRPr="00E13B5D">
        <w:rPr>
          <w:rFonts w:ascii="Museo Sans Cyrl" w:eastAsia="Times New Roman" w:hAnsi="Museo Sans Cyrl" w:cs="Times New Roman"/>
          <w:b/>
          <w:bCs/>
          <w:color w:val="373737"/>
          <w:sz w:val="36"/>
          <w:szCs w:val="36"/>
          <w:lang w:eastAsia="cs-CZ"/>
        </w:rPr>
        <w:t>Pěstovat čtyři dimenze existence</w:t>
      </w:r>
    </w:p>
    <w:p w:rsidR="00E13B5D" w:rsidRPr="00E13B5D" w:rsidRDefault="00E13B5D" w:rsidP="0018004B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Papež proto vyzval účastníky konference, aby byli nositeli „oné naděje“, která pramení z uznání Boha již působícího v dějinách. </w:t>
      </w:r>
      <w:proofErr w:type="spellStart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Laudato</w:t>
      </w:r>
      <w:proofErr w:type="spellEnd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 xml:space="preserve"> si’</w:t>
      </w:r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 popisuje svatého Františka z Assisi takto:</w:t>
      </w:r>
    </w:p>
    <w:p w:rsidR="00E13B5D" w:rsidRPr="00E13B5D" w:rsidRDefault="00E13B5D" w:rsidP="0018004B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„Žil v jednoduchosti a v nádherné harmonii s Bohem, s ostatními, s přírodou a sám se sebou. V něm se ukazuje, do jaké míry jsou neoddělitelné starost o přírodu, spravedlnost vůči chudým, angažovanost ve společnosti a vnitřní pokoj“.</w:t>
      </w:r>
    </w:p>
    <w:p w:rsidR="00E13B5D" w:rsidRPr="00E13B5D" w:rsidRDefault="00E13B5D" w:rsidP="0018004B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Na základě tohoto podnětu Lev XIV. vyjádřil přání, aby každý mohl pěstovat čtyři dimenze existence:</w:t>
      </w:r>
    </w:p>
    <w:p w:rsidR="00E13B5D" w:rsidRPr="00E13B5D" w:rsidRDefault="00E13B5D" w:rsidP="0018004B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„S Bohem, s ostatními, s přírodou a sám se sebou, v neustálém postoji obrácení“.</w:t>
      </w:r>
    </w:p>
    <w:p w:rsidR="00E13B5D" w:rsidRPr="00E13B5D" w:rsidRDefault="00E13B5D" w:rsidP="0018004B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Integrální ekologie „žije“ z těchto rozměrů. A </w:t>
      </w:r>
      <w:proofErr w:type="spellStart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Laudato</w:t>
      </w:r>
      <w:proofErr w:type="spellEnd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 xml:space="preserve"> si'</w:t>
      </w:r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 se svým „interdisciplinárním významem“ v ní klíčí.</w:t>
      </w:r>
    </w:p>
    <w:p w:rsidR="00E13B5D" w:rsidRPr="00E13B5D" w:rsidRDefault="00E13B5D" w:rsidP="00E13B5D">
      <w:pPr>
        <w:shd w:val="clear" w:color="auto" w:fill="2F3940"/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noProof/>
          <w:color w:val="373737"/>
          <w:sz w:val="24"/>
          <w:szCs w:val="24"/>
          <w:lang w:eastAsia="cs-CZ"/>
        </w:rPr>
        <w:lastRenderedPageBreak/>
        <w:drawing>
          <wp:inline distT="0" distB="0" distL="0" distR="0">
            <wp:extent cx="7139940" cy="4015740"/>
            <wp:effectExtent l="0" t="0" r="3810" b="3810"/>
            <wp:docPr id="10" name="Obrázek 10" descr="Konference Raising Hope on Climate Chan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nference Raising Hope on Climate Change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94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B5D" w:rsidRPr="00E13B5D" w:rsidRDefault="00E13B5D" w:rsidP="0018004B">
      <w:pPr>
        <w:spacing w:line="240" w:lineRule="atLeast"/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Konference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Raising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Hope on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Climate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Change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  (@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Vatican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Media)</w:t>
      </w:r>
    </w:p>
    <w:p w:rsidR="00E13B5D" w:rsidRPr="00E13B5D" w:rsidRDefault="00E13B5D" w:rsidP="0018004B">
      <w:pPr>
        <w:spacing w:after="0" w:line="420" w:lineRule="atLeast"/>
        <w:outlineLvl w:val="1"/>
        <w:rPr>
          <w:rFonts w:ascii="Museo Sans Cyrl" w:eastAsia="Times New Roman" w:hAnsi="Museo Sans Cyrl" w:cs="Times New Roman"/>
          <w:color w:val="373737"/>
          <w:sz w:val="36"/>
          <w:szCs w:val="36"/>
          <w:lang w:eastAsia="cs-CZ"/>
        </w:rPr>
      </w:pPr>
      <w:r w:rsidRPr="00E13B5D">
        <w:rPr>
          <w:rFonts w:ascii="Museo Sans Cyrl" w:eastAsia="Times New Roman" w:hAnsi="Museo Sans Cyrl" w:cs="Times New Roman"/>
          <w:b/>
          <w:bCs/>
          <w:color w:val="373737"/>
          <w:sz w:val="36"/>
          <w:szCs w:val="36"/>
          <w:lang w:eastAsia="cs-CZ"/>
        </w:rPr>
        <w:t>„Vyvíjet tlak na vlády“</w:t>
      </w:r>
    </w:p>
    <w:p w:rsidR="00E13B5D" w:rsidRPr="00E13B5D" w:rsidRDefault="00E13B5D" w:rsidP="0018004B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„Jsme jedna rodina“, připomněl papež, „máme společného Otce, který dává svítit slunci a dopadat dešti na všechny“. Jde tedy o sjednocení kolem „téže planety“, ve znamení integrální ekologie směřující k míru. V tomto smyslu je třeba vzít v úvahu rozmanitost organizací, které se účastní této konference.</w:t>
      </w:r>
    </w:p>
    <w:p w:rsidR="00E13B5D" w:rsidRPr="00E13B5D" w:rsidRDefault="00E13B5D" w:rsidP="0018004B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Na druhou stranu, jak papež František napsal v </w:t>
      </w:r>
      <w:proofErr w:type="spellStart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Laudate</w:t>
      </w:r>
      <w:proofErr w:type="spellEnd"/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 xml:space="preserve"> Deum</w:t>
      </w:r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, „nejúčinnější řešení nepřijdou pouze z individuálních snah, ale především z velkých rozhodnutí národní a mezinárodní politiky“. Následující výzva Lva XIV. je tedy v souladu s tímto tvrzením.</w:t>
      </w:r>
    </w:p>
    <w:p w:rsidR="00E13B5D" w:rsidRPr="00E13B5D" w:rsidRDefault="00E13B5D" w:rsidP="0018004B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„Společnost musí prostřednictvím nevládních organizací a zprostředkujících sdružení vyvíjet tlak na vlády, aby vypracovaly přísnější předpisy, postupy a kontroly. Pokud občané nebudou dohlížet na politickou moc – národní, regionální i obecní –, nebude možné čelit škodám na životním prostředí. Kromě toho mohou být obecní předpisy účinnější, pokud existují dohody mezi sousedními obcemi o podpoře stejných opatření“.</w:t>
      </w:r>
    </w:p>
    <w:p w:rsidR="00E13B5D" w:rsidRPr="00E13B5D" w:rsidRDefault="00E13B5D" w:rsidP="00E13B5D">
      <w:pPr>
        <w:shd w:val="clear" w:color="auto" w:fill="2F3940"/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noProof/>
          <w:color w:val="373737"/>
          <w:sz w:val="24"/>
          <w:szCs w:val="24"/>
          <w:lang w:eastAsia="cs-CZ"/>
        </w:rPr>
        <w:lastRenderedPageBreak/>
        <w:drawing>
          <wp:inline distT="0" distB="0" distL="0" distR="0">
            <wp:extent cx="7139940" cy="4015740"/>
            <wp:effectExtent l="0" t="0" r="3810" b="3810"/>
            <wp:docPr id="9" name="Obrázek 9" descr="Konference Raising Hope on Climate Chan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nference Raising Hope on Climate Change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94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B5D" w:rsidRPr="00E13B5D" w:rsidRDefault="00E13B5D" w:rsidP="0018004B">
      <w:pPr>
        <w:spacing w:line="240" w:lineRule="atLeast"/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Konference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Raising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Hope on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Climate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Change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  (@</w:t>
      </w:r>
      <w:proofErr w:type="spellStart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>Vatican</w:t>
      </w:r>
      <w:proofErr w:type="spellEnd"/>
      <w:r w:rsidRPr="00E13B5D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eastAsia="cs-CZ"/>
        </w:rPr>
        <w:t xml:space="preserve"> Media)</w:t>
      </w:r>
    </w:p>
    <w:p w:rsidR="00E13B5D" w:rsidRPr="00E13B5D" w:rsidRDefault="00E13B5D" w:rsidP="0018004B">
      <w:pPr>
        <w:spacing w:after="0" w:line="420" w:lineRule="atLeast"/>
        <w:outlineLvl w:val="1"/>
        <w:rPr>
          <w:rFonts w:ascii="Museo Sans Cyrl" w:eastAsia="Times New Roman" w:hAnsi="Museo Sans Cyrl" w:cs="Times New Roman"/>
          <w:color w:val="373737"/>
          <w:sz w:val="36"/>
          <w:szCs w:val="36"/>
          <w:lang w:eastAsia="cs-CZ"/>
        </w:rPr>
      </w:pPr>
      <w:r w:rsidRPr="00E13B5D">
        <w:rPr>
          <w:rFonts w:ascii="Museo Sans Cyrl" w:eastAsia="Times New Roman" w:hAnsi="Museo Sans Cyrl" w:cs="Times New Roman"/>
          <w:b/>
          <w:bCs/>
          <w:color w:val="373737"/>
          <w:sz w:val="36"/>
          <w:szCs w:val="36"/>
          <w:lang w:eastAsia="cs-CZ"/>
        </w:rPr>
        <w:t>„Nedopřát prostor lhostejnosti a rezignaci“</w:t>
      </w:r>
    </w:p>
    <w:p w:rsidR="00E13B5D" w:rsidRPr="00E13B5D" w:rsidRDefault="00E13B5D" w:rsidP="0018004B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Tato výzva může najít konkrétní uplatnění na nadcházejících mezinárodních summitech, které papež připomněl: 30. konference OSN o změně klimatu (COP30), zasedání Výboru pro potravinovou bezpečnost FAO a summit o vodě, který OSN organizuje na rok 2026. K práci odborníků se připojuje práce občanské společnosti, „zejména mladých lidí“, aby přispěli „k této kulturní, duchovní a vzdělávací výzvě“.</w:t>
      </w:r>
    </w:p>
    <w:p w:rsidR="00E13B5D" w:rsidRPr="00E13B5D" w:rsidRDefault="00E13B5D" w:rsidP="0018004B">
      <w:pPr>
        <w:spacing w:after="0" w:line="420" w:lineRule="atLeast"/>
        <w:outlineLvl w:val="1"/>
        <w:rPr>
          <w:rFonts w:ascii="Museo Sans Cyrl" w:eastAsia="Times New Roman" w:hAnsi="Museo Sans Cyrl" w:cs="Times New Roman"/>
          <w:color w:val="373737"/>
          <w:sz w:val="36"/>
          <w:szCs w:val="36"/>
          <w:lang w:eastAsia="cs-CZ"/>
        </w:rPr>
      </w:pPr>
      <w:r w:rsidRPr="00E13B5D">
        <w:rPr>
          <w:rFonts w:ascii="Museo Sans Cyrl" w:eastAsia="Times New Roman" w:hAnsi="Museo Sans Cyrl" w:cs="Times New Roman"/>
          <w:b/>
          <w:bCs/>
          <w:color w:val="373737"/>
          <w:sz w:val="36"/>
          <w:szCs w:val="36"/>
          <w:lang w:eastAsia="cs-CZ"/>
        </w:rPr>
        <w:t>„Co odpovíme?“</w:t>
      </w:r>
    </w:p>
    <w:p w:rsidR="00E13B5D" w:rsidRPr="00E13B5D" w:rsidRDefault="00E13B5D" w:rsidP="0018004B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  <w:t>Lev XIV. zakončil své vystoupení otázkou, která se týká každého z nás:</w:t>
      </w:r>
    </w:p>
    <w:p w:rsidR="00E13B5D" w:rsidRPr="00E13B5D" w:rsidRDefault="00E13B5D" w:rsidP="0018004B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eastAsia="cs-CZ"/>
        </w:rPr>
      </w:pPr>
      <w:r w:rsidRPr="00E13B5D">
        <w:rPr>
          <w:rFonts w:ascii="Museo Sans Cyrl" w:eastAsia="Times New Roman" w:hAnsi="Museo Sans Cyrl" w:cs="Times New Roman"/>
          <w:i/>
          <w:iCs/>
          <w:color w:val="373737"/>
          <w:sz w:val="24"/>
          <w:szCs w:val="24"/>
          <w:lang w:eastAsia="cs-CZ"/>
        </w:rPr>
        <w:t>„Bůh se nás zeptá, zda jsme dobře obdělávali a chránili tento svět, který stvořil, ve prospěch všech a budoucích generací, a zda jsme se starali o své bratry a sestry. Co tedy odpovíme?“</w:t>
      </w:r>
    </w:p>
    <w:p w:rsidR="00E13B5D" w:rsidRPr="00E13B5D" w:rsidRDefault="006232CF" w:rsidP="006232CF">
      <w:pPr>
        <w:shd w:val="clear" w:color="auto" w:fill="2F3940"/>
        <w:spacing w:before="300"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</w:pPr>
      <w:hyperlink r:id="rId12" w:tgtFrame="_blank" w:tooltip="Rss" w:history="1">
        <w:proofErr w:type="spellStart"/>
        <w:r w:rsidR="00E13B5D" w:rsidRPr="00E13B5D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cs-CZ"/>
          </w:rPr>
          <w:t>Rss</w:t>
        </w:r>
        <w:proofErr w:type="spellEnd"/>
      </w:hyperlink>
    </w:p>
    <w:p w:rsidR="00E13B5D" w:rsidRPr="00E13B5D" w:rsidRDefault="00E13B5D" w:rsidP="00E13B5D">
      <w:pPr>
        <w:shd w:val="clear" w:color="auto" w:fill="383838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E13B5D"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  <w:t xml:space="preserve">Copyright © 2017-2025 </w:t>
      </w:r>
      <w:proofErr w:type="spellStart"/>
      <w:r w:rsidRPr="00E13B5D"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  <w:t>Dicasterium</w:t>
      </w:r>
      <w:proofErr w:type="spellEnd"/>
      <w:r w:rsidRPr="00E13B5D"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  <w:t xml:space="preserve"> pro </w:t>
      </w:r>
      <w:proofErr w:type="spellStart"/>
      <w:r w:rsidRPr="00E13B5D"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  <w:t>Communicatione</w:t>
      </w:r>
      <w:proofErr w:type="spellEnd"/>
      <w:r w:rsidRPr="00E13B5D"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  <w:t xml:space="preserve"> - Všechna práva vyhrazena.</w:t>
      </w:r>
    </w:p>
    <w:p w:rsidR="006F5026" w:rsidRDefault="006F5026">
      <w:bookmarkStart w:id="0" w:name="_GoBack"/>
      <w:bookmarkEnd w:id="0"/>
    </w:p>
    <w:sectPr w:rsidR="006F5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Sans Cyr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912D1"/>
    <w:multiLevelType w:val="multilevel"/>
    <w:tmpl w:val="2634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E77A6"/>
    <w:multiLevelType w:val="multilevel"/>
    <w:tmpl w:val="DD4E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D338B"/>
    <w:multiLevelType w:val="multilevel"/>
    <w:tmpl w:val="1A80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7157F"/>
    <w:multiLevelType w:val="multilevel"/>
    <w:tmpl w:val="BF58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F5261"/>
    <w:multiLevelType w:val="multilevel"/>
    <w:tmpl w:val="2E22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DF22CD"/>
    <w:multiLevelType w:val="multilevel"/>
    <w:tmpl w:val="876A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CD00EE"/>
    <w:multiLevelType w:val="multilevel"/>
    <w:tmpl w:val="C5A4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2669B"/>
    <w:multiLevelType w:val="multilevel"/>
    <w:tmpl w:val="474C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5D"/>
    <w:rsid w:val="0018004B"/>
    <w:rsid w:val="004C5C49"/>
    <w:rsid w:val="006232CF"/>
    <w:rsid w:val="006F5026"/>
    <w:rsid w:val="00CB537E"/>
    <w:rsid w:val="00E1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C4D54-86CD-4F9B-A565-94C5E9AC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13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13B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E13B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3B5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13B5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13B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13B5D"/>
    <w:rPr>
      <w:color w:val="0000FF"/>
      <w:u w:val="single"/>
    </w:rPr>
  </w:style>
  <w:style w:type="character" w:customStyle="1" w:styleId="label">
    <w:name w:val="label"/>
    <w:basedOn w:val="Standardnpsmoodstavce"/>
    <w:rsid w:val="00E13B5D"/>
  </w:style>
  <w:style w:type="character" w:customStyle="1" w:styleId="current-language">
    <w:name w:val="current-language"/>
    <w:basedOn w:val="Standardnpsmoodstavce"/>
    <w:rsid w:val="00E13B5D"/>
  </w:style>
  <w:style w:type="paragraph" w:styleId="Normlnweb">
    <w:name w:val="Normal (Web)"/>
    <w:basedOn w:val="Normln"/>
    <w:uiPriority w:val="99"/>
    <w:semiHidden/>
    <w:unhideWhenUsed/>
    <w:rsid w:val="00E13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anner-donazionioverlay">
    <w:name w:val="banner-donazioni_overlay"/>
    <w:basedOn w:val="Standardnpsmoodstavce"/>
    <w:rsid w:val="00E13B5D"/>
  </w:style>
  <w:style w:type="paragraph" w:customStyle="1" w:styleId="Nzev1">
    <w:name w:val="Název1"/>
    <w:basedOn w:val="Normln"/>
    <w:rsid w:val="00E13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oter-columntitle">
    <w:name w:val="footer-column__title"/>
    <w:basedOn w:val="Normln"/>
    <w:rsid w:val="00E13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97135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6839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795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3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684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41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3989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198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11785">
                          <w:marLeft w:val="-450"/>
                          <w:marRight w:val="-45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6803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235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2815">
                          <w:marLeft w:val="-450"/>
                          <w:marRight w:val="-45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877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93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8755">
                          <w:marLeft w:val="-450"/>
                          <w:marRight w:val="-45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6199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43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7186">
                          <w:marLeft w:val="-450"/>
                          <w:marRight w:val="-45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823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52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03608">
                          <w:marLeft w:val="-450"/>
                          <w:marRight w:val="-45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2584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822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13808">
                          <w:marLeft w:val="-450"/>
                          <w:marRight w:val="-45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4074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977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04037">
                          <w:marLeft w:val="-450"/>
                          <w:marRight w:val="-45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180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95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594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7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0000"/>
                        <w:left w:val="none" w:sz="0" w:space="0" w:color="CC0000"/>
                        <w:bottom w:val="none" w:sz="0" w:space="0" w:color="CC0000"/>
                        <w:right w:val="none" w:sz="0" w:space="0" w:color="CC0000"/>
                      </w:divBdr>
                      <w:divsChild>
                        <w:div w:id="14981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1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110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78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313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4" w:color="B41801"/>
                        <w:bottom w:val="single" w:sz="18" w:space="4" w:color="B41801"/>
                        <w:right w:val="single" w:sz="18" w:space="4" w:color="B41801"/>
                      </w:divBdr>
                    </w:div>
                  </w:divsChild>
                </w:div>
                <w:div w:id="14612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1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1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8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0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vaticannews.va/cs.rss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vaticannews.va/cs/podcast.html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1054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</dc:creator>
  <cp:keywords/>
  <dc:description/>
  <cp:lastModifiedBy>Zdenek</cp:lastModifiedBy>
  <cp:revision>5</cp:revision>
  <dcterms:created xsi:type="dcterms:W3CDTF">2025-10-04T18:18:00Z</dcterms:created>
  <dcterms:modified xsi:type="dcterms:W3CDTF">2025-10-06T19:55:00Z</dcterms:modified>
</cp:coreProperties>
</file>